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6679391" w14:textId="77777777" w:rsidR="00932691" w:rsidRPr="00932691" w:rsidRDefault="00B736EB" w:rsidP="00932691">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32691" w:rsidRPr="00932691">
        <w:rPr>
          <w:rFonts w:ascii="Arial" w:eastAsia="Times New Roman" w:hAnsi="Arial" w:cs="Arial"/>
          <w:b/>
          <w:bCs/>
          <w:color w:val="363636"/>
          <w:sz w:val="24"/>
          <w:szCs w:val="24"/>
          <w:lang w:eastAsia="uk-UA"/>
        </w:rPr>
        <w:t>№75дп-26</w:t>
      </w:r>
    </w:p>
    <w:p w14:paraId="365EF33C" w14:textId="5B328DD8" w:rsidR="00932691" w:rsidRPr="00932691" w:rsidRDefault="00932691" w:rsidP="0093269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32691">
        <w:rPr>
          <w:rFonts w:ascii="Arial" w:eastAsia="Times New Roman" w:hAnsi="Arial" w:cs="Arial"/>
          <w:b/>
          <w:bCs/>
          <w:color w:val="363636"/>
          <w:sz w:val="24"/>
          <w:szCs w:val="24"/>
          <w:lang w:eastAsia="uk-UA"/>
        </w:rPr>
        <w:t>11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32691">
        <w:rPr>
          <w:rFonts w:ascii="Arial" w:eastAsia="Times New Roman" w:hAnsi="Arial" w:cs="Arial"/>
          <w:b/>
          <w:bCs/>
          <w:color w:val="363636"/>
          <w:sz w:val="24"/>
          <w:szCs w:val="24"/>
          <w:lang w:eastAsia="uk-UA"/>
        </w:rPr>
        <w:t>Київ</w:t>
      </w:r>
    </w:p>
    <w:p w14:paraId="73A6054F" w14:textId="77777777" w:rsidR="00932691" w:rsidRPr="00932691" w:rsidRDefault="00932691" w:rsidP="00932691">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32691">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Жидачівського відділу Стрийської окружної прокуратури Львівської області </w:t>
      </w:r>
      <w:proofErr w:type="spellStart"/>
      <w:r w:rsidRPr="00932691">
        <w:rPr>
          <w:rFonts w:ascii="Arial" w:eastAsia="Times New Roman" w:hAnsi="Arial" w:cs="Arial"/>
          <w:b/>
          <w:bCs/>
          <w:color w:val="363636"/>
          <w:sz w:val="24"/>
          <w:szCs w:val="24"/>
          <w:lang w:eastAsia="uk-UA"/>
        </w:rPr>
        <w:t>Сірачинського</w:t>
      </w:r>
      <w:proofErr w:type="spellEnd"/>
      <w:r w:rsidRPr="00932691">
        <w:rPr>
          <w:rFonts w:ascii="Arial" w:eastAsia="Times New Roman" w:hAnsi="Arial" w:cs="Arial"/>
          <w:b/>
          <w:bCs/>
          <w:color w:val="363636"/>
          <w:sz w:val="24"/>
          <w:szCs w:val="24"/>
          <w:lang w:eastAsia="uk-UA"/>
        </w:rPr>
        <w:t xml:space="preserve"> Р.М.</w:t>
      </w:r>
    </w:p>
    <w:p w14:paraId="43269099" w14:textId="77777777" w:rsidR="00932691" w:rsidRPr="00932691" w:rsidRDefault="00932691" w:rsidP="00932691">
      <w:pPr>
        <w:spacing w:after="0" w:line="240" w:lineRule="auto"/>
        <w:rPr>
          <w:rFonts w:ascii="Times New Roman" w:eastAsia="Times New Roman" w:hAnsi="Times New Roman" w:cs="Times New Roman"/>
          <w:sz w:val="24"/>
          <w:szCs w:val="24"/>
          <w:lang w:eastAsia="uk-UA"/>
        </w:rPr>
      </w:pPr>
    </w:p>
    <w:p w14:paraId="398622D0"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32691">
        <w:rPr>
          <w:rFonts w:ascii="Times New Roman" w:eastAsia="Times New Roman" w:hAnsi="Times New Roman" w:cs="Times New Roman"/>
          <w:color w:val="363636"/>
          <w:sz w:val="28"/>
          <w:szCs w:val="28"/>
          <w:lang w:eastAsia="uk-UA"/>
        </w:rPr>
        <w:t>Радзівона</w:t>
      </w:r>
      <w:proofErr w:type="spellEnd"/>
      <w:r w:rsidRPr="00932691">
        <w:rPr>
          <w:rFonts w:ascii="Times New Roman" w:eastAsia="Times New Roman" w:hAnsi="Times New Roman" w:cs="Times New Roman"/>
          <w:color w:val="363636"/>
          <w:sz w:val="28"/>
          <w:szCs w:val="28"/>
          <w:lang w:eastAsia="uk-UA"/>
        </w:rPr>
        <w:t xml:space="preserve"> М.О., членів – </w:t>
      </w:r>
      <w:proofErr w:type="spellStart"/>
      <w:r w:rsidRPr="00932691">
        <w:rPr>
          <w:rFonts w:ascii="Times New Roman" w:eastAsia="Times New Roman" w:hAnsi="Times New Roman" w:cs="Times New Roman"/>
          <w:color w:val="363636"/>
          <w:sz w:val="28"/>
          <w:szCs w:val="28"/>
          <w:lang w:eastAsia="uk-UA"/>
        </w:rPr>
        <w:t>Бобровник</w:t>
      </w:r>
      <w:proofErr w:type="spellEnd"/>
      <w:r w:rsidRPr="00932691">
        <w:rPr>
          <w:rFonts w:ascii="Times New Roman" w:eastAsia="Times New Roman" w:hAnsi="Times New Roman" w:cs="Times New Roman"/>
          <w:color w:val="363636"/>
          <w:sz w:val="28"/>
          <w:szCs w:val="28"/>
          <w:lang w:eastAsia="uk-UA"/>
        </w:rPr>
        <w:t xml:space="preserve"> С.В., </w:t>
      </w:r>
      <w:proofErr w:type="spellStart"/>
      <w:r w:rsidRPr="00932691">
        <w:rPr>
          <w:rFonts w:ascii="Times New Roman" w:eastAsia="Times New Roman" w:hAnsi="Times New Roman" w:cs="Times New Roman"/>
          <w:color w:val="363636"/>
          <w:sz w:val="28"/>
          <w:szCs w:val="28"/>
          <w:lang w:eastAsia="uk-UA"/>
        </w:rPr>
        <w:t>Булулукова</w:t>
      </w:r>
      <w:proofErr w:type="spellEnd"/>
      <w:r w:rsidRPr="00932691">
        <w:rPr>
          <w:rFonts w:ascii="Times New Roman" w:eastAsia="Times New Roman" w:hAnsi="Times New Roman" w:cs="Times New Roman"/>
          <w:color w:val="363636"/>
          <w:sz w:val="28"/>
          <w:szCs w:val="28"/>
          <w:lang w:eastAsia="uk-UA"/>
        </w:rPr>
        <w:t xml:space="preserve"> О.Ю., Гарбузи Н.В., Коваль К.П., </w:t>
      </w:r>
      <w:proofErr w:type="spellStart"/>
      <w:r w:rsidRPr="00932691">
        <w:rPr>
          <w:rFonts w:ascii="Times New Roman" w:eastAsia="Times New Roman" w:hAnsi="Times New Roman" w:cs="Times New Roman"/>
          <w:color w:val="363636"/>
          <w:sz w:val="28"/>
          <w:szCs w:val="28"/>
          <w:lang w:eastAsia="uk-UA"/>
        </w:rPr>
        <w:t>Куриленка</w:t>
      </w:r>
      <w:proofErr w:type="spellEnd"/>
      <w:r w:rsidRPr="00932691">
        <w:rPr>
          <w:rFonts w:ascii="Times New Roman" w:eastAsia="Times New Roman" w:hAnsi="Times New Roman" w:cs="Times New Roman"/>
          <w:color w:val="363636"/>
          <w:sz w:val="28"/>
          <w:szCs w:val="28"/>
          <w:lang w:eastAsia="uk-UA"/>
        </w:rPr>
        <w:t xml:space="preserve"> Д.В., </w:t>
      </w:r>
      <w:proofErr w:type="spellStart"/>
      <w:r w:rsidRPr="00932691">
        <w:rPr>
          <w:rFonts w:ascii="Times New Roman" w:eastAsia="Times New Roman" w:hAnsi="Times New Roman" w:cs="Times New Roman"/>
          <w:color w:val="363636"/>
          <w:sz w:val="28"/>
          <w:szCs w:val="28"/>
          <w:lang w:eastAsia="uk-UA"/>
        </w:rPr>
        <w:t>Мавроді</w:t>
      </w:r>
      <w:proofErr w:type="spellEnd"/>
      <w:r w:rsidRPr="00932691">
        <w:rPr>
          <w:rFonts w:ascii="Times New Roman" w:eastAsia="Times New Roman" w:hAnsi="Times New Roman" w:cs="Times New Roman"/>
          <w:color w:val="363636"/>
          <w:sz w:val="28"/>
          <w:szCs w:val="28"/>
          <w:lang w:eastAsia="uk-UA"/>
        </w:rPr>
        <w:t xml:space="preserve"> В.В.,  </w:t>
      </w:r>
      <w:proofErr w:type="spellStart"/>
      <w:r w:rsidRPr="00932691">
        <w:rPr>
          <w:rFonts w:ascii="Times New Roman" w:eastAsia="Times New Roman" w:hAnsi="Times New Roman" w:cs="Times New Roman"/>
          <w:color w:val="363636"/>
          <w:sz w:val="28"/>
          <w:szCs w:val="28"/>
          <w:lang w:eastAsia="uk-UA"/>
        </w:rPr>
        <w:t>Міхеда</w:t>
      </w:r>
      <w:proofErr w:type="spellEnd"/>
      <w:r w:rsidRPr="00932691">
        <w:rPr>
          <w:rFonts w:ascii="Times New Roman" w:eastAsia="Times New Roman" w:hAnsi="Times New Roman" w:cs="Times New Roman"/>
          <w:color w:val="363636"/>
          <w:sz w:val="28"/>
          <w:szCs w:val="28"/>
          <w:lang w:eastAsia="uk-UA"/>
        </w:rPr>
        <w:t xml:space="preserve"> О.В., </w:t>
      </w:r>
      <w:proofErr w:type="spellStart"/>
      <w:r w:rsidRPr="00932691">
        <w:rPr>
          <w:rFonts w:ascii="Times New Roman" w:eastAsia="Times New Roman" w:hAnsi="Times New Roman" w:cs="Times New Roman"/>
          <w:color w:val="363636"/>
          <w:sz w:val="28"/>
          <w:szCs w:val="28"/>
          <w:lang w:eastAsia="uk-UA"/>
        </w:rPr>
        <w:t>Мнишенко</w:t>
      </w:r>
      <w:proofErr w:type="spellEnd"/>
      <w:r w:rsidRPr="00932691">
        <w:rPr>
          <w:rFonts w:ascii="Times New Roman" w:eastAsia="Times New Roman" w:hAnsi="Times New Roman" w:cs="Times New Roman"/>
          <w:color w:val="363636"/>
          <w:sz w:val="28"/>
          <w:szCs w:val="28"/>
          <w:lang w:eastAsia="uk-UA"/>
        </w:rPr>
        <w:t xml:space="preserve"> Є.С., розглянувши висновок про відсутність дисциплінарного проступку в діях  прокурора Жидачівського відділу Стрийської окружної прокуратури Львівської області </w:t>
      </w:r>
      <w:proofErr w:type="spellStart"/>
      <w:r w:rsidRPr="00932691">
        <w:rPr>
          <w:rFonts w:ascii="Times New Roman" w:eastAsia="Times New Roman" w:hAnsi="Times New Roman" w:cs="Times New Roman"/>
          <w:color w:val="363636"/>
          <w:sz w:val="28"/>
          <w:szCs w:val="28"/>
          <w:lang w:eastAsia="uk-UA"/>
        </w:rPr>
        <w:t>Сірачинського</w:t>
      </w:r>
      <w:proofErr w:type="spellEnd"/>
      <w:r w:rsidRPr="00932691">
        <w:rPr>
          <w:rFonts w:ascii="Times New Roman" w:eastAsia="Times New Roman" w:hAnsi="Times New Roman" w:cs="Times New Roman"/>
          <w:color w:val="363636"/>
          <w:sz w:val="28"/>
          <w:szCs w:val="28"/>
          <w:lang w:eastAsia="uk-UA"/>
        </w:rPr>
        <w:t xml:space="preserve"> Романа Михайловича, № 07/3/2-667дс-163дп-25,</w:t>
      </w:r>
    </w:p>
    <w:p w14:paraId="69F2483F"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0ECA8C0E" w14:textId="77777777" w:rsidR="00932691" w:rsidRPr="00932691" w:rsidRDefault="00932691" w:rsidP="00932691">
      <w:pPr>
        <w:shd w:val="clear" w:color="auto" w:fill="FCFCFC"/>
        <w:spacing w:after="0" w:line="240" w:lineRule="auto"/>
        <w:ind w:firstLine="709"/>
        <w:jc w:val="center"/>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ВСТАНОВИЛА:</w:t>
      </w:r>
    </w:p>
    <w:p w14:paraId="0B6BAF89"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3D39C1F5"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6BD2ADC4"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0C612946"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Роман Михайлович в органах прокуратури працював з листопада 2001 року до квітня 2002 року. З жовтня 2004 року обіймав посаду помічника прокурора Радехівського району Львівської області. З січня 2023 року і до цього часу працює на посаді прокурора Жидачівського відділу Стрийської окружної прокуратури Львівської області.</w:t>
      </w:r>
    </w:p>
    <w:p w14:paraId="067919A8"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Присягу прокурора склав 07 лютого 2011 року.</w:t>
      </w:r>
    </w:p>
    <w:p w14:paraId="6ED9F07C"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ознайомлений 02 січня 2023 року.</w:t>
      </w:r>
    </w:p>
    <w:p w14:paraId="39EBB690"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2C79359"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5D6C796C"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Arial" w:eastAsia="Times New Roman" w:hAnsi="Arial" w:cs="Arial"/>
          <w:color w:val="363636"/>
          <w:sz w:val="24"/>
          <w:szCs w:val="24"/>
          <w:lang w:eastAsia="uk-UA"/>
        </w:rPr>
        <w:t> </w:t>
      </w:r>
    </w:p>
    <w:p w14:paraId="257B1800"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7E5483D3"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0B522EF7"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lastRenderedPageBreak/>
        <w:t xml:space="preserve">До Кваліфікаційно-дисциплінарної комісії прокурорів (далі – КДКП, Комісія)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932691">
        <w:rPr>
          <w:rFonts w:ascii="Times New Roman" w:eastAsia="Times New Roman" w:hAnsi="Times New Roman" w:cs="Times New Roman"/>
          <w:color w:val="363636"/>
          <w:sz w:val="28"/>
          <w:szCs w:val="28"/>
          <w:lang w:eastAsia="uk-UA"/>
        </w:rPr>
        <w:t>Сірачинським</w:t>
      </w:r>
      <w:proofErr w:type="spellEnd"/>
      <w:r w:rsidRPr="00932691">
        <w:rPr>
          <w:rFonts w:ascii="Times New Roman" w:eastAsia="Times New Roman" w:hAnsi="Times New Roman" w:cs="Times New Roman"/>
          <w:color w:val="363636"/>
          <w:sz w:val="28"/>
          <w:szCs w:val="28"/>
          <w:lang w:eastAsia="uk-UA"/>
        </w:rPr>
        <w:t xml:space="preserve"> Р.М.</w:t>
      </w:r>
    </w:p>
    <w:p w14:paraId="6AE07033"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932691">
        <w:rPr>
          <w:rFonts w:ascii="Times New Roman" w:eastAsia="Times New Roman" w:hAnsi="Times New Roman" w:cs="Times New Roman"/>
          <w:color w:val="363636"/>
          <w:sz w:val="28"/>
          <w:szCs w:val="28"/>
          <w:lang w:eastAsia="uk-UA"/>
        </w:rPr>
        <w:t>розподілено</w:t>
      </w:r>
      <w:proofErr w:type="spellEnd"/>
      <w:r w:rsidRPr="00932691">
        <w:rPr>
          <w:rFonts w:ascii="Times New Roman" w:eastAsia="Times New Roman" w:hAnsi="Times New Roman" w:cs="Times New Roman"/>
          <w:color w:val="363636"/>
          <w:sz w:val="28"/>
          <w:szCs w:val="28"/>
          <w:lang w:eastAsia="uk-UA"/>
        </w:rPr>
        <w:t xml:space="preserve"> члену Комісії </w:t>
      </w:r>
      <w:proofErr w:type="spellStart"/>
      <w:r w:rsidRPr="00932691">
        <w:rPr>
          <w:rFonts w:ascii="Times New Roman" w:eastAsia="Times New Roman" w:hAnsi="Times New Roman" w:cs="Times New Roman"/>
          <w:color w:val="363636"/>
          <w:sz w:val="28"/>
          <w:szCs w:val="28"/>
          <w:lang w:eastAsia="uk-UA"/>
        </w:rPr>
        <w:t>Мнишенко</w:t>
      </w:r>
      <w:proofErr w:type="spellEnd"/>
      <w:r w:rsidRPr="00932691">
        <w:rPr>
          <w:rFonts w:ascii="Times New Roman" w:eastAsia="Times New Roman" w:hAnsi="Times New Roman" w:cs="Times New Roman"/>
          <w:color w:val="363636"/>
          <w:sz w:val="28"/>
          <w:szCs w:val="28"/>
          <w:lang w:eastAsia="uk-UA"/>
        </w:rPr>
        <w:t xml:space="preserve"> Є.С., якою 25 липня 2025 року прийнято рішення про відкриття дисциплінарного провадження № 07/3/2-667дс-163дп-25 та проведено перевірку викладених у ній обставин.</w:t>
      </w:r>
    </w:p>
    <w:p w14:paraId="3F3D56C1"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Рішенням Комісії від 11 вересня 2025 року № 396дп-25 продовжено строк перевірки відомостей про наявність підстав для притягнення прокурора Жидачівського відділу Стрийської окружної прокуратури Львівської області </w:t>
      </w:r>
      <w:proofErr w:type="spellStart"/>
      <w:r w:rsidRPr="00932691">
        <w:rPr>
          <w:rFonts w:ascii="Times New Roman" w:eastAsia="Times New Roman" w:hAnsi="Times New Roman" w:cs="Times New Roman"/>
          <w:color w:val="363636"/>
          <w:sz w:val="28"/>
          <w:szCs w:val="28"/>
          <w:lang w:eastAsia="uk-UA"/>
        </w:rPr>
        <w:t>Сірачинського</w:t>
      </w:r>
      <w:proofErr w:type="spellEnd"/>
      <w:r w:rsidRPr="00932691">
        <w:rPr>
          <w:rFonts w:ascii="Times New Roman" w:eastAsia="Times New Roman" w:hAnsi="Times New Roman" w:cs="Times New Roman"/>
          <w:color w:val="363636"/>
          <w:sz w:val="28"/>
          <w:szCs w:val="28"/>
          <w:lang w:eastAsia="uk-UA"/>
        </w:rPr>
        <w:t xml:space="preserve"> Романа Михайловича до дисциплінарної відповідальності у дисциплінарному провадженні № 07/3/2-667дс-163дп-25 на один місяць, тобто до 17 жовтня  2025 року.</w:t>
      </w:r>
    </w:p>
    <w:p w14:paraId="2F35F844"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932691">
        <w:rPr>
          <w:rFonts w:ascii="Times New Roman" w:eastAsia="Times New Roman" w:hAnsi="Times New Roman" w:cs="Times New Roman"/>
          <w:color w:val="363636"/>
          <w:sz w:val="28"/>
          <w:szCs w:val="28"/>
          <w:lang w:eastAsia="uk-UA"/>
        </w:rPr>
        <w:t>Мнишенко</w:t>
      </w:r>
      <w:proofErr w:type="spellEnd"/>
      <w:r w:rsidRPr="00932691">
        <w:rPr>
          <w:rFonts w:ascii="Times New Roman" w:eastAsia="Times New Roman" w:hAnsi="Times New Roman" w:cs="Times New Roman"/>
          <w:color w:val="363636"/>
          <w:sz w:val="28"/>
          <w:szCs w:val="28"/>
          <w:lang w:eastAsia="uk-UA"/>
        </w:rPr>
        <w:t xml:space="preserve"> Є.С. 26 січня 2026 року складено висновок про відсутність дисциплінарного проступку в діях прокурора </w:t>
      </w:r>
      <w:proofErr w:type="spellStart"/>
      <w:r w:rsidRPr="00932691">
        <w:rPr>
          <w:rFonts w:ascii="Times New Roman" w:eastAsia="Times New Roman" w:hAnsi="Times New Roman" w:cs="Times New Roman"/>
          <w:color w:val="363636"/>
          <w:sz w:val="28"/>
          <w:szCs w:val="28"/>
          <w:lang w:eastAsia="uk-UA"/>
        </w:rPr>
        <w:t>Cірачинського</w:t>
      </w:r>
      <w:proofErr w:type="spellEnd"/>
      <w:r w:rsidRPr="00932691">
        <w:rPr>
          <w:rFonts w:ascii="Times New Roman" w:eastAsia="Times New Roman" w:hAnsi="Times New Roman" w:cs="Times New Roman"/>
          <w:color w:val="363636"/>
          <w:sz w:val="28"/>
          <w:szCs w:val="28"/>
          <w:lang w:eastAsia="uk-UA"/>
        </w:rPr>
        <w:t xml:space="preserve"> Р.М., який разом із матеріалами дисциплінарного провадження передано на розгляд КДКП.</w:t>
      </w:r>
    </w:p>
    <w:p w14:paraId="44820D7D"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11 лютого 2026 року.</w:t>
      </w:r>
    </w:p>
    <w:p w14:paraId="4C4C448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У засіданні КДКП взяв участь представник скаржника ОСОБА_1, який погодився із висновком члена Комісії та просив закрити дисциплінарне провадження.</w:t>
      </w:r>
    </w:p>
    <w:p w14:paraId="24ED0FBC"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Прокурор </w:t>
      </w:r>
      <w:proofErr w:type="spellStart"/>
      <w:r w:rsidRPr="00932691">
        <w:rPr>
          <w:rFonts w:ascii="Times New Roman" w:eastAsia="Times New Roman" w:hAnsi="Times New Roman" w:cs="Times New Roman"/>
          <w:color w:val="363636"/>
          <w:sz w:val="28"/>
          <w:szCs w:val="28"/>
          <w:lang w:eastAsia="uk-UA"/>
        </w:rPr>
        <w:t>Сірачинським</w:t>
      </w:r>
      <w:proofErr w:type="spellEnd"/>
      <w:r w:rsidRPr="00932691">
        <w:rPr>
          <w:rFonts w:ascii="Times New Roman" w:eastAsia="Times New Roman" w:hAnsi="Times New Roman" w:cs="Times New Roman"/>
          <w:color w:val="363636"/>
          <w:sz w:val="28"/>
          <w:szCs w:val="28"/>
          <w:lang w:eastAsia="uk-UA"/>
        </w:rPr>
        <w:t xml:space="preserve"> Р.М. на засідання Комісії не з’явився, надіславши клопотання про розгляд висновку за його відсутності. З висновком члена Комісії погодився та просив закрити дисциплінарне провадження.</w:t>
      </w:r>
    </w:p>
    <w:p w14:paraId="35817757"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42CC087E"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Членом Комісії </w:t>
      </w:r>
      <w:proofErr w:type="spellStart"/>
      <w:r w:rsidRPr="00932691">
        <w:rPr>
          <w:rFonts w:ascii="Times New Roman" w:eastAsia="Times New Roman" w:hAnsi="Times New Roman" w:cs="Times New Roman"/>
          <w:color w:val="363636"/>
          <w:sz w:val="28"/>
          <w:szCs w:val="28"/>
          <w:lang w:eastAsia="uk-UA"/>
        </w:rPr>
        <w:t>Мнишенко</w:t>
      </w:r>
      <w:proofErr w:type="spellEnd"/>
      <w:r w:rsidRPr="00932691">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286E92FB"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Комісією задоволено клопотання члена Комісії </w:t>
      </w:r>
      <w:proofErr w:type="spellStart"/>
      <w:r w:rsidRPr="00932691">
        <w:rPr>
          <w:rFonts w:ascii="Times New Roman" w:eastAsia="Times New Roman" w:hAnsi="Times New Roman" w:cs="Times New Roman"/>
          <w:color w:val="363636"/>
          <w:sz w:val="28"/>
          <w:szCs w:val="28"/>
          <w:lang w:eastAsia="uk-UA"/>
        </w:rPr>
        <w:t>Мнишенко</w:t>
      </w:r>
      <w:proofErr w:type="spellEnd"/>
      <w:r w:rsidRPr="00932691">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у такому засіданні.</w:t>
      </w:r>
    </w:p>
    <w:p w14:paraId="35096C6B"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4591186B"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3. Зміст дисциплінарної скарги</w:t>
      </w:r>
    </w:p>
    <w:p w14:paraId="6A6288A6"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612148F4"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Скаржник зазначив, що службовими особами Галицької міжрайонної медико-соціальної експертної комісії (далі – МСЕК) 11 жовтня 2021 року видано довідку до </w:t>
      </w:r>
      <w:proofErr w:type="spellStart"/>
      <w:r w:rsidRPr="00932691">
        <w:rPr>
          <w:rFonts w:ascii="Times New Roman" w:eastAsia="Times New Roman" w:hAnsi="Times New Roman" w:cs="Times New Roman"/>
          <w:color w:val="363636"/>
          <w:sz w:val="28"/>
          <w:szCs w:val="28"/>
          <w:lang w:eastAsia="uk-UA"/>
        </w:rPr>
        <w:t>акта</w:t>
      </w:r>
      <w:proofErr w:type="spellEnd"/>
      <w:r w:rsidRPr="00932691">
        <w:rPr>
          <w:rFonts w:ascii="Times New Roman" w:eastAsia="Times New Roman" w:hAnsi="Times New Roman" w:cs="Times New Roman"/>
          <w:color w:val="363636"/>
          <w:sz w:val="28"/>
          <w:szCs w:val="28"/>
          <w:lang w:eastAsia="uk-UA"/>
        </w:rPr>
        <w:t xml:space="preserve"> огляду № 049291, відповідно до якої </w:t>
      </w:r>
      <w:proofErr w:type="spellStart"/>
      <w:r w:rsidRPr="00932691">
        <w:rPr>
          <w:rFonts w:ascii="Times New Roman" w:eastAsia="Times New Roman" w:hAnsi="Times New Roman" w:cs="Times New Roman"/>
          <w:color w:val="363636"/>
          <w:sz w:val="28"/>
          <w:szCs w:val="28"/>
          <w:lang w:eastAsia="uk-UA"/>
        </w:rPr>
        <w:t>Сірачинському</w:t>
      </w:r>
      <w:proofErr w:type="spellEnd"/>
      <w:r w:rsidRPr="00932691">
        <w:rPr>
          <w:rFonts w:ascii="Times New Roman" w:eastAsia="Times New Roman" w:hAnsi="Times New Roman" w:cs="Times New Roman"/>
          <w:color w:val="363636"/>
          <w:sz w:val="28"/>
          <w:szCs w:val="28"/>
          <w:lang w:eastAsia="uk-UA"/>
        </w:rPr>
        <w:t> Р.М. установлено ІІІ групу інвалідності строком до 01 листопада 2022 року та визначено дату чергового переогляду - 11 жовтня 2022 року.</w:t>
      </w:r>
    </w:p>
    <w:p w14:paraId="54F8B41F"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lastRenderedPageBreak/>
        <w:t xml:space="preserve">За результатами проходження переогляду 18 жовтня 2022 року </w:t>
      </w:r>
      <w:proofErr w:type="spellStart"/>
      <w:r w:rsidRPr="00932691">
        <w:rPr>
          <w:rFonts w:ascii="Times New Roman" w:eastAsia="Times New Roman" w:hAnsi="Times New Roman" w:cs="Times New Roman"/>
          <w:color w:val="363636"/>
          <w:sz w:val="28"/>
          <w:szCs w:val="28"/>
          <w:lang w:eastAsia="uk-UA"/>
        </w:rPr>
        <w:t>Сірачинському</w:t>
      </w:r>
      <w:proofErr w:type="spellEnd"/>
      <w:r w:rsidRPr="00932691">
        <w:rPr>
          <w:rFonts w:ascii="Times New Roman" w:eastAsia="Times New Roman" w:hAnsi="Times New Roman" w:cs="Times New Roman"/>
          <w:color w:val="363636"/>
          <w:sz w:val="28"/>
          <w:szCs w:val="28"/>
          <w:lang w:eastAsia="uk-UA"/>
        </w:rPr>
        <w:t xml:space="preserve"> Р.М. МСЕК було видано довідку до </w:t>
      </w:r>
      <w:proofErr w:type="spellStart"/>
      <w:r w:rsidRPr="00932691">
        <w:rPr>
          <w:rFonts w:ascii="Times New Roman" w:eastAsia="Times New Roman" w:hAnsi="Times New Roman" w:cs="Times New Roman"/>
          <w:color w:val="363636"/>
          <w:sz w:val="28"/>
          <w:szCs w:val="28"/>
          <w:lang w:eastAsia="uk-UA"/>
        </w:rPr>
        <w:t>акта</w:t>
      </w:r>
      <w:proofErr w:type="spellEnd"/>
      <w:r w:rsidRPr="00932691">
        <w:rPr>
          <w:rFonts w:ascii="Times New Roman" w:eastAsia="Times New Roman" w:hAnsi="Times New Roman" w:cs="Times New Roman"/>
          <w:color w:val="363636"/>
          <w:sz w:val="28"/>
          <w:szCs w:val="28"/>
          <w:lang w:eastAsia="uk-UA"/>
        </w:rPr>
        <w:t xml:space="preserve"> огляду №  613959, якою продовжено строк інвалідності до 18 жовтня 2024 року.</w:t>
      </w:r>
    </w:p>
    <w:p w14:paraId="6422F049"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Згодом, йому видана довідка 15 жовтня 2024 року до </w:t>
      </w:r>
      <w:proofErr w:type="spellStart"/>
      <w:r w:rsidRPr="00932691">
        <w:rPr>
          <w:rFonts w:ascii="Times New Roman" w:eastAsia="Times New Roman" w:hAnsi="Times New Roman" w:cs="Times New Roman"/>
          <w:color w:val="363636"/>
          <w:sz w:val="28"/>
          <w:szCs w:val="28"/>
          <w:lang w:eastAsia="uk-UA"/>
        </w:rPr>
        <w:t>акта</w:t>
      </w:r>
      <w:proofErr w:type="spellEnd"/>
      <w:r w:rsidRPr="00932691">
        <w:rPr>
          <w:rFonts w:ascii="Times New Roman" w:eastAsia="Times New Roman" w:hAnsi="Times New Roman" w:cs="Times New Roman"/>
          <w:color w:val="363636"/>
          <w:sz w:val="28"/>
          <w:szCs w:val="28"/>
          <w:lang w:eastAsia="uk-UA"/>
        </w:rPr>
        <w:t xml:space="preserve"> огляду МСЕК № 027134, відповідно до якої </w:t>
      </w:r>
      <w:proofErr w:type="spellStart"/>
      <w:r w:rsidRPr="00932691">
        <w:rPr>
          <w:rFonts w:ascii="Times New Roman" w:eastAsia="Times New Roman" w:hAnsi="Times New Roman" w:cs="Times New Roman"/>
          <w:color w:val="363636"/>
          <w:sz w:val="28"/>
          <w:szCs w:val="28"/>
          <w:lang w:eastAsia="uk-UA"/>
        </w:rPr>
        <w:t>Сірачинському</w:t>
      </w:r>
      <w:proofErr w:type="spellEnd"/>
      <w:r w:rsidRPr="00932691">
        <w:rPr>
          <w:rFonts w:ascii="Times New Roman" w:eastAsia="Times New Roman" w:hAnsi="Times New Roman" w:cs="Times New Roman"/>
          <w:color w:val="363636"/>
          <w:sz w:val="28"/>
          <w:szCs w:val="28"/>
          <w:lang w:eastAsia="uk-UA"/>
        </w:rPr>
        <w:t xml:space="preserve"> Р.М. знову встановлено ІІІ групу інвалідності, при цьому інвалідність продовжено на строк до 01  листопада  2027 року з визначенням дати чергового переогляду на 15  жовтня  2027 року.</w:t>
      </w:r>
    </w:p>
    <w:p w14:paraId="2B69175B"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під час оформлення інвалідності діяв у власних приватних інтересах, чим порушив вимоги Кодексу професійної етики та поведінки прокурорів (далі - Кодекс), оскільки він оформив інвалідність з метою отримання неправомірної вигоди у вигляді пенсійних виплат.</w:t>
      </w:r>
    </w:p>
    <w:p w14:paraId="79B1DB0B"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За таких обставин скаржник вважав, що </w:t>
      </w:r>
      <w:proofErr w:type="spellStart"/>
      <w:r w:rsidRPr="00932691">
        <w:rPr>
          <w:rFonts w:ascii="Times New Roman" w:eastAsia="Times New Roman" w:hAnsi="Times New Roman" w:cs="Times New Roman"/>
          <w:color w:val="363636"/>
          <w:sz w:val="28"/>
          <w:szCs w:val="28"/>
          <w:lang w:eastAsia="uk-UA"/>
        </w:rPr>
        <w:t>Сірачинським</w:t>
      </w:r>
      <w:proofErr w:type="spellEnd"/>
      <w:r w:rsidRPr="00932691">
        <w:rPr>
          <w:rFonts w:ascii="Times New Roman" w:eastAsia="Times New Roman" w:hAnsi="Times New Roman" w:cs="Times New Roman"/>
          <w:color w:val="363636"/>
          <w:sz w:val="28"/>
          <w:szCs w:val="28"/>
          <w:lang w:eastAsia="uk-UA"/>
        </w:rPr>
        <w:t xml:space="preserve"> Р.М. порушено вимоги Закону № 1697-VII, Кодексу професійної етики та поведінки прокурорів і в його діях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372D1ECC"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59033DDE"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6C694B9B"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1E8670F9"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932691">
        <w:rPr>
          <w:rFonts w:ascii="Times New Roman" w:eastAsia="Times New Roman" w:hAnsi="Times New Roman" w:cs="Times New Roman"/>
          <w:color w:val="363636"/>
          <w:sz w:val="28"/>
          <w:szCs w:val="28"/>
          <w:lang w:eastAsia="uk-UA"/>
        </w:rPr>
        <w:t>Мнишенко</w:t>
      </w:r>
      <w:proofErr w:type="spellEnd"/>
      <w:r w:rsidRPr="00932691">
        <w:rPr>
          <w:rFonts w:ascii="Times New Roman" w:eastAsia="Times New Roman" w:hAnsi="Times New Roman" w:cs="Times New Roman"/>
          <w:color w:val="363636"/>
          <w:sz w:val="28"/>
          <w:szCs w:val="28"/>
          <w:lang w:eastAsia="uk-UA"/>
        </w:rPr>
        <w:t xml:space="preserve"> Є.С., пояснення представника  скаржника ОСОБА_1, письмові пояснення прокурора </w:t>
      </w:r>
      <w:proofErr w:type="spellStart"/>
      <w:r w:rsidRPr="00932691">
        <w:rPr>
          <w:rFonts w:ascii="Times New Roman" w:eastAsia="Times New Roman" w:hAnsi="Times New Roman" w:cs="Times New Roman"/>
          <w:color w:val="363636"/>
          <w:sz w:val="28"/>
          <w:szCs w:val="28"/>
          <w:lang w:eastAsia="uk-UA"/>
        </w:rPr>
        <w:t>Сірачинського</w:t>
      </w:r>
      <w:proofErr w:type="spellEnd"/>
      <w:r w:rsidRPr="00932691">
        <w:rPr>
          <w:rFonts w:ascii="Times New Roman" w:eastAsia="Times New Roman" w:hAnsi="Times New Roman" w:cs="Times New Roman"/>
          <w:color w:val="363636"/>
          <w:sz w:val="28"/>
          <w:szCs w:val="28"/>
          <w:lang w:eastAsia="uk-UA"/>
        </w:rPr>
        <w:t xml:space="preserve"> Р.М., вивчивши висновок та дослідивши матеріали дисциплінарного провадження, Комісія встановила таке.</w:t>
      </w:r>
    </w:p>
    <w:p w14:paraId="26A8B715"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31846411"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3EFFA5EF"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08D9FC8"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0437B35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w:t>
      </w:r>
      <w:r w:rsidRPr="00932691">
        <w:rPr>
          <w:rFonts w:ascii="Times New Roman" w:eastAsia="Times New Roman" w:hAnsi="Times New Roman" w:cs="Times New Roman"/>
          <w:color w:val="363636"/>
          <w:sz w:val="28"/>
          <w:szCs w:val="28"/>
          <w:lang w:eastAsia="uk-UA"/>
        </w:rPr>
        <w:lastRenderedPageBreak/>
        <w:t>посадовим особам державних органів», що введено в дію Указом Президента України від 22 жовтня 2024 року № 732/2024.</w:t>
      </w:r>
    </w:p>
    <w:p w14:paraId="67E70769"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251430F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2A679AD"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1796997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Згідно з довідкою до </w:t>
      </w:r>
      <w:proofErr w:type="spellStart"/>
      <w:r w:rsidRPr="00932691">
        <w:rPr>
          <w:rFonts w:ascii="Times New Roman" w:eastAsia="Times New Roman" w:hAnsi="Times New Roman" w:cs="Times New Roman"/>
          <w:color w:val="363636"/>
          <w:sz w:val="28"/>
          <w:szCs w:val="28"/>
          <w:lang w:eastAsia="uk-UA"/>
        </w:rPr>
        <w:t>акта</w:t>
      </w:r>
      <w:proofErr w:type="spellEnd"/>
      <w:r w:rsidRPr="00932691">
        <w:rPr>
          <w:rFonts w:ascii="Times New Roman" w:eastAsia="Times New Roman" w:hAnsi="Times New Roman" w:cs="Times New Roman"/>
          <w:color w:val="363636"/>
          <w:sz w:val="28"/>
          <w:szCs w:val="28"/>
          <w:lang w:eastAsia="uk-UA"/>
        </w:rPr>
        <w:t xml:space="preserve"> огляду МСЕК № 027134, яка видана 15  жовтня  2024 року, прокурору встановлено ІІІ групу інвалідності, при цьому інвалідність продовжено на строк до 01 листопада 2027 року з визначенням дати чергового переогляду 15 жовтня 2027 року.</w:t>
      </w:r>
    </w:p>
    <w:p w14:paraId="07897BB7"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Офісом Генерального прокурора 17 липня 2025 року до КДКП направлено дисциплінарну скаргу про можливе вчинення прокурором Жидачівського відділу Стрийської окружної прокуратури Львівської області </w:t>
      </w:r>
      <w:proofErr w:type="spellStart"/>
      <w:r w:rsidRPr="00932691">
        <w:rPr>
          <w:rFonts w:ascii="Times New Roman" w:eastAsia="Times New Roman" w:hAnsi="Times New Roman" w:cs="Times New Roman"/>
          <w:color w:val="363636"/>
          <w:sz w:val="28"/>
          <w:szCs w:val="28"/>
          <w:lang w:eastAsia="uk-UA"/>
        </w:rPr>
        <w:t>Сірачинським</w:t>
      </w:r>
      <w:proofErr w:type="spellEnd"/>
      <w:r w:rsidRPr="00932691">
        <w:rPr>
          <w:rFonts w:ascii="Times New Roman" w:eastAsia="Times New Roman" w:hAnsi="Times New Roman" w:cs="Times New Roman"/>
          <w:color w:val="363636"/>
          <w:sz w:val="28"/>
          <w:szCs w:val="28"/>
          <w:lang w:eastAsia="uk-UA"/>
        </w:rPr>
        <w:t xml:space="preserve"> Романом Михайловичем дисциплінарного проступку.</w:t>
      </w:r>
    </w:p>
    <w:p w14:paraId="405BD207"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932691">
        <w:rPr>
          <w:rFonts w:ascii="Times New Roman" w:eastAsia="Times New Roman" w:hAnsi="Times New Roman" w:cs="Times New Roman"/>
          <w:color w:val="363636"/>
          <w:sz w:val="28"/>
          <w:szCs w:val="28"/>
          <w:lang w:eastAsia="uk-UA"/>
        </w:rPr>
        <w:br/>
      </w:r>
      <w:proofErr w:type="spellStart"/>
      <w:r w:rsidRPr="00932691">
        <w:rPr>
          <w:rFonts w:ascii="Times New Roman" w:eastAsia="Times New Roman" w:hAnsi="Times New Roman" w:cs="Times New Roman"/>
          <w:color w:val="363636"/>
          <w:sz w:val="28"/>
          <w:szCs w:val="28"/>
          <w:lang w:eastAsia="uk-UA"/>
        </w:rPr>
        <w:t>Сірачинського</w:t>
      </w:r>
      <w:proofErr w:type="spellEnd"/>
      <w:r w:rsidRPr="00932691">
        <w:rPr>
          <w:rFonts w:ascii="Times New Roman" w:eastAsia="Times New Roman" w:hAnsi="Times New Roman" w:cs="Times New Roman"/>
          <w:color w:val="363636"/>
          <w:sz w:val="28"/>
          <w:szCs w:val="28"/>
          <w:lang w:eastAsia="uk-UA"/>
        </w:rPr>
        <w:t xml:space="preserve"> Р.М. членом Комісії, яка проводила перевірку у дисциплінарному провадженні перед Офісом Генерального прокурора було ініційовано проведення службового розслідування за фактами, викладеними у дисциплінарній скарзі, яке призначено наказом керівника Львівської обласної прокуратури від 15 серпня 2025 року № 80.</w:t>
      </w:r>
    </w:p>
    <w:p w14:paraId="1D953960"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Під час службового розслідування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пояснив, що має інвалідність ІІІ групи, яка була вперше встановлена 11 жовтня 2021 року строком на один рік, а у подальшому продовжувалася за результатами МСЕК у жовтні 2022 року - строком до двох років, та у жовтні 2024 року - строком до 2027 року.</w:t>
      </w:r>
    </w:p>
    <w:p w14:paraId="00C6E1C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Листом № 4445101-18 від 30 вересня 2025 року Державною установою «Український державний науково-дослідний інститут медико-соціальних проблем інвалідності Міністерства охорони здоров’я України» підтверджено, що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прибув на обстеження до Інституту.</w:t>
      </w:r>
    </w:p>
    <w:p w14:paraId="68CF86B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Відповідно до довідки Головного управління Пенсійного фонду України у Львівській області від 14 квітня 2025 року (реєстраційний номер пенсійної справи №  134850007415),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перебуває на обліку як одержувач пенсії за вислугу років з 03 березня 2025 року.</w:t>
      </w:r>
    </w:p>
    <w:p w14:paraId="7C6F55D8"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Інформація про судове оскарження рішень чи листів відповідних органів Пенсійного фонду України щодо пенсійних питань (призначення, перерахунок тощо) від </w:t>
      </w:r>
      <w:proofErr w:type="spellStart"/>
      <w:r w:rsidRPr="00932691">
        <w:rPr>
          <w:rFonts w:ascii="Times New Roman" w:eastAsia="Times New Roman" w:hAnsi="Times New Roman" w:cs="Times New Roman"/>
          <w:color w:val="363636"/>
          <w:sz w:val="28"/>
          <w:szCs w:val="28"/>
          <w:lang w:eastAsia="uk-UA"/>
        </w:rPr>
        <w:t>Сірачинського</w:t>
      </w:r>
      <w:proofErr w:type="spellEnd"/>
      <w:r w:rsidRPr="00932691">
        <w:rPr>
          <w:rFonts w:ascii="Times New Roman" w:eastAsia="Times New Roman" w:hAnsi="Times New Roman" w:cs="Times New Roman"/>
          <w:color w:val="363636"/>
          <w:sz w:val="28"/>
          <w:szCs w:val="28"/>
          <w:lang w:eastAsia="uk-UA"/>
        </w:rPr>
        <w:t xml:space="preserve"> Р.М. не надходила.</w:t>
      </w:r>
    </w:p>
    <w:p w14:paraId="563D3C73"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За наявною в Львівській обласній прокуратурі інформацією,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є військовозобов’язаним та перебуває на військовому обліку у першому відділі Стрийського РТЦК та СП. Згідно з військовим квитком </w:t>
      </w:r>
      <w:r w:rsidRPr="00932691">
        <w:rPr>
          <w:rFonts w:ascii="Times New Roman" w:eastAsia="Times New Roman" w:hAnsi="Times New Roman" w:cs="Times New Roman"/>
          <w:color w:val="363636"/>
          <w:sz w:val="28"/>
          <w:szCs w:val="28"/>
          <w:lang w:eastAsia="uk-UA"/>
        </w:rPr>
        <w:lastRenderedPageBreak/>
        <w:t>серії  АВ № 265658 прокурор визнаний непридатним до військової служби від 21  травня 2002 року.</w:t>
      </w:r>
    </w:p>
    <w:p w14:paraId="0644E0B9"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Інформація з приводу користування </w:t>
      </w:r>
      <w:proofErr w:type="spellStart"/>
      <w:r w:rsidRPr="00932691">
        <w:rPr>
          <w:rFonts w:ascii="Times New Roman" w:eastAsia="Times New Roman" w:hAnsi="Times New Roman" w:cs="Times New Roman"/>
          <w:color w:val="363636"/>
          <w:sz w:val="28"/>
          <w:szCs w:val="28"/>
          <w:lang w:eastAsia="uk-UA"/>
        </w:rPr>
        <w:t>Сірачинським</w:t>
      </w:r>
      <w:proofErr w:type="spellEnd"/>
      <w:r w:rsidRPr="00932691">
        <w:rPr>
          <w:rFonts w:ascii="Times New Roman" w:eastAsia="Times New Roman" w:hAnsi="Times New Roman" w:cs="Times New Roman"/>
          <w:color w:val="363636"/>
          <w:sz w:val="28"/>
          <w:szCs w:val="28"/>
          <w:lang w:eastAsia="uk-UA"/>
        </w:rPr>
        <w:t xml:space="preserve"> Р.М. соціальними гарантіями/пільгами для осіб з інвалідністю відсутня.</w:t>
      </w:r>
    </w:p>
    <w:p w14:paraId="1B6DBDA0"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Відповідно до листа Львівської обласної прокуратури від 12 серпня 2025 року </w:t>
      </w:r>
      <w:proofErr w:type="spellStart"/>
      <w:r w:rsidRPr="00932691">
        <w:rPr>
          <w:rFonts w:ascii="Times New Roman" w:eastAsia="Times New Roman" w:hAnsi="Times New Roman" w:cs="Times New Roman"/>
          <w:color w:val="363636"/>
          <w:sz w:val="28"/>
          <w:szCs w:val="28"/>
          <w:lang w:eastAsia="uk-UA"/>
        </w:rPr>
        <w:t>Сірачинським</w:t>
      </w:r>
      <w:proofErr w:type="spellEnd"/>
      <w:r w:rsidRPr="00932691">
        <w:rPr>
          <w:rFonts w:ascii="Times New Roman" w:eastAsia="Times New Roman" w:hAnsi="Times New Roman" w:cs="Times New Roman"/>
          <w:color w:val="363636"/>
          <w:sz w:val="28"/>
          <w:szCs w:val="28"/>
          <w:lang w:eastAsia="uk-UA"/>
        </w:rPr>
        <w:t xml:space="preserve"> Р.М. до відділу кадрової роботи та державної служби обласної прокуратури індивідуальна програма реабілітації інваліда не надавалась, а відтак заходи із облаштування робочого місця не здійснювались, робочий графік не коригувався та заходи із трудової реабілітації не застосовувались. Серед іншого, із зазначених питань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письмово до кадрового підрозділу обласної прокуратури не звертався.</w:t>
      </w:r>
    </w:p>
    <w:p w14:paraId="5C10613D"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Згідно з інформацією Державного бюро розслідувань від 22  серпня  2025  року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932691">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B6F5140"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788CFA4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5369B97A"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19FD4EC5"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Водночас старшим групи прокурорів у цьому провадженні надано дозвіл на розголошення відомостей досудового розслідування стосовно вказаної особи.</w:t>
      </w:r>
    </w:p>
    <w:p w14:paraId="25C3A00E"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Arial" w:eastAsia="Times New Roman" w:hAnsi="Arial" w:cs="Arial"/>
          <w:color w:val="363636"/>
          <w:sz w:val="24"/>
          <w:szCs w:val="24"/>
          <w:lang w:eastAsia="uk-UA"/>
        </w:rPr>
        <w:t> </w:t>
      </w:r>
    </w:p>
    <w:p w14:paraId="5CDFED4F"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159FE0B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317BBCD8"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Відповідно до наказу керівника Львівської обласної прокуратури від 15  серпня 2025 року № 80 зі змінами, внесеними наказом від 28 серпня 2025 року № 103, проведено службове розслідування за фактом можливого використання прокурором Жидачівського відділу Стрийської окружної прокуратури Львівської обласної прокуратури </w:t>
      </w:r>
      <w:proofErr w:type="spellStart"/>
      <w:r w:rsidRPr="00932691">
        <w:rPr>
          <w:rFonts w:ascii="Times New Roman" w:eastAsia="Times New Roman" w:hAnsi="Times New Roman" w:cs="Times New Roman"/>
          <w:color w:val="363636"/>
          <w:sz w:val="28"/>
          <w:szCs w:val="28"/>
          <w:lang w:eastAsia="uk-UA"/>
        </w:rPr>
        <w:t>Сірачинським</w:t>
      </w:r>
      <w:proofErr w:type="spellEnd"/>
      <w:r w:rsidRPr="00932691">
        <w:rPr>
          <w:rFonts w:ascii="Times New Roman" w:eastAsia="Times New Roman" w:hAnsi="Times New Roman" w:cs="Times New Roman"/>
          <w:color w:val="363636"/>
          <w:sz w:val="28"/>
          <w:szCs w:val="28"/>
          <w:lang w:eastAsia="uk-UA"/>
        </w:rPr>
        <w:t xml:space="preserve"> Романом Михайловичем своїх службових повноважень або свого службового статусу та пов’язаних із цим </w:t>
      </w:r>
      <w:r w:rsidRPr="00932691">
        <w:rPr>
          <w:rFonts w:ascii="Times New Roman" w:eastAsia="Times New Roman" w:hAnsi="Times New Roman" w:cs="Times New Roman"/>
          <w:color w:val="363636"/>
          <w:sz w:val="28"/>
          <w:szCs w:val="28"/>
          <w:lang w:eastAsia="uk-UA"/>
        </w:rPr>
        <w:lastRenderedPageBreak/>
        <w:t>можливостей на користь своїх приватних інтересів під час оформлення інвалідності.</w:t>
      </w:r>
      <w:bookmarkStart w:id="0" w:name="_Hlk209451800"/>
      <w:bookmarkEnd w:id="0"/>
    </w:p>
    <w:p w14:paraId="73087C70"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Враховано, що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в період з 22 до 25 вересня 2025 року пройшов медичне обстеження в умовах стаціонару в ДУ «Український державний науково-дослідний інститут медико-соціальних проблем інвалідності МОЗ України», однак на час завершення службового розслідування, дані щодо результатів вищезазначеного медичного обстеження відсутні.</w:t>
      </w:r>
    </w:p>
    <w:p w14:paraId="279AC9F4"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78425374"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5. Пояснення прокурора</w:t>
      </w:r>
    </w:p>
    <w:p w14:paraId="238883BA"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47323057"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Відповідно до наданих під час здійснення перевірки у дисциплінарному провадженні прокурором </w:t>
      </w:r>
      <w:proofErr w:type="spellStart"/>
      <w:r w:rsidRPr="00932691">
        <w:rPr>
          <w:rFonts w:ascii="Times New Roman" w:eastAsia="Times New Roman" w:hAnsi="Times New Roman" w:cs="Times New Roman"/>
          <w:color w:val="363636"/>
          <w:sz w:val="28"/>
          <w:szCs w:val="28"/>
          <w:lang w:eastAsia="uk-UA"/>
        </w:rPr>
        <w:t>Сірачинським</w:t>
      </w:r>
      <w:proofErr w:type="spellEnd"/>
      <w:r w:rsidRPr="00932691">
        <w:rPr>
          <w:rFonts w:ascii="Times New Roman" w:eastAsia="Times New Roman" w:hAnsi="Times New Roman" w:cs="Times New Roman"/>
          <w:color w:val="363636"/>
          <w:sz w:val="28"/>
          <w:szCs w:val="28"/>
          <w:lang w:eastAsia="uk-UA"/>
        </w:rPr>
        <w:t xml:space="preserve"> Р.М. письмових пояснень він зазначив, що працює в органах прокуратури України з 2001 року, загальний стаж роботи в органах прокуратури складає 20 років, а посаду прокурора Жидачівського відділу Стрийської окружної прокуратури Львівської області обіймає з 02 січня 2023 року.</w:t>
      </w:r>
    </w:p>
    <w:p w14:paraId="6B75552A"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повідомив, що йому встановлено інвалідність ІІІ групи, яка була призначена вперше 11 жовтня 2021 року строком на один рік, згодом продовжувалася за результатами медико-соціальних оглядів у жовтні 2022 року строком на два роки та у жовтні 2024 року строком до 2027 року. Вказані рішення приймалися відповідними медико-соціальними експертними комісіями та є чинними.</w:t>
      </w:r>
    </w:p>
    <w:p w14:paraId="0F512B1D"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Також прокурор зазначив, що пенсія по інвалідності виплачувалася йому відповідно до вимог законодавства України у період з 2021 року до березня 2025 року, а з березня 2025 року він переведений на пенсію за вислугу років відповідно до Закону України «Про прокуратуру».</w:t>
      </w:r>
    </w:p>
    <w:p w14:paraId="37EFBEF1"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У своїх поясненнях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наголосив, що під час оформлення та продовження інвалідності не використовував службове становище, не здійснював будь-якого впливу на працівників медико-соціальних експертних комісій, а також не має родинних чи інших близьких </w:t>
      </w:r>
      <w:proofErr w:type="spellStart"/>
      <w:r w:rsidRPr="00932691">
        <w:rPr>
          <w:rFonts w:ascii="Times New Roman" w:eastAsia="Times New Roman" w:hAnsi="Times New Roman" w:cs="Times New Roman"/>
          <w:color w:val="363636"/>
          <w:sz w:val="28"/>
          <w:szCs w:val="28"/>
          <w:lang w:eastAsia="uk-UA"/>
        </w:rPr>
        <w:t>зв’язків</w:t>
      </w:r>
      <w:proofErr w:type="spellEnd"/>
      <w:r w:rsidRPr="00932691">
        <w:rPr>
          <w:rFonts w:ascii="Times New Roman" w:eastAsia="Times New Roman" w:hAnsi="Times New Roman" w:cs="Times New Roman"/>
          <w:color w:val="363636"/>
          <w:sz w:val="28"/>
          <w:szCs w:val="28"/>
          <w:lang w:eastAsia="uk-UA"/>
        </w:rPr>
        <w:t xml:space="preserve"> з працівниками відповідних медичних установ.</w:t>
      </w:r>
    </w:p>
    <w:p w14:paraId="037D015D"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Прокурор вважає доводи дисциплінарної скарги безпідставними, зазначає, що діяв у межах чинного законодавства, вимог Присяги прокурора та правил прокурорської етики не порушував, у зв’язку з чим просить закрити дисциплінарне провадження щодо нього за відсутністю підстав для притягнення до дисциплінарної відповідальності.</w:t>
      </w:r>
    </w:p>
    <w:p w14:paraId="6DAA1025" w14:textId="77777777" w:rsidR="00932691" w:rsidRPr="00932691" w:rsidRDefault="00932691" w:rsidP="00932691">
      <w:pPr>
        <w:shd w:val="clear" w:color="auto" w:fill="FCFCFC"/>
        <w:spacing w:after="0" w:line="240" w:lineRule="auto"/>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303A4099"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45CCE973"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6124BFA3"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9D8A867"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Статтею 32 Конституції України заборонено збирання, зберігання, використання та поширення конфіденційної інформації про особу без її згоди, </w:t>
      </w:r>
      <w:r w:rsidRPr="00932691">
        <w:rPr>
          <w:rFonts w:ascii="Times New Roman" w:eastAsia="Times New Roman" w:hAnsi="Times New Roman" w:cs="Times New Roman"/>
          <w:color w:val="363636"/>
          <w:sz w:val="28"/>
          <w:szCs w:val="28"/>
          <w:lang w:eastAsia="uk-UA"/>
        </w:rPr>
        <w:lastRenderedPageBreak/>
        <w:t>крім випадків, визначених законом, і лише в інтересах національної безпеки, економічного добробуту та прав людини.</w:t>
      </w:r>
    </w:p>
    <w:p w14:paraId="67C16F9A"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02E34E47"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653E9969"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2D904403"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128E0308"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6D16F88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254892AE"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6C2FF600"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w:t>
      </w:r>
      <w:r w:rsidRPr="00932691">
        <w:rPr>
          <w:rFonts w:ascii="Times New Roman" w:eastAsia="Times New Roman" w:hAnsi="Times New Roman" w:cs="Times New Roman"/>
          <w:color w:val="363636"/>
          <w:sz w:val="28"/>
          <w:szCs w:val="28"/>
          <w:lang w:eastAsia="uk-UA"/>
        </w:rPr>
        <w:lastRenderedPageBreak/>
        <w:t>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06FD4135"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CBB549D"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На момент встановлення </w:t>
      </w:r>
      <w:proofErr w:type="spellStart"/>
      <w:r w:rsidRPr="00932691">
        <w:rPr>
          <w:rFonts w:ascii="Times New Roman" w:eastAsia="Times New Roman" w:hAnsi="Times New Roman" w:cs="Times New Roman"/>
          <w:color w:val="363636"/>
          <w:sz w:val="28"/>
          <w:szCs w:val="28"/>
          <w:lang w:eastAsia="uk-UA"/>
        </w:rPr>
        <w:t>Сірачинському</w:t>
      </w:r>
      <w:proofErr w:type="spellEnd"/>
      <w:r w:rsidRPr="00932691">
        <w:rPr>
          <w:rFonts w:ascii="Times New Roman" w:eastAsia="Times New Roman" w:hAnsi="Times New Roman" w:cs="Times New Roman"/>
          <w:color w:val="363636"/>
          <w:sz w:val="28"/>
          <w:szCs w:val="28"/>
          <w:lang w:eastAsia="uk-UA"/>
        </w:rPr>
        <w:t xml:space="preserve"> Р.М. у 2021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79A9D403"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3377426"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16F8F6E"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2FDE163A"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607806F"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8D7196D"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0EF72678"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w:t>
      </w:r>
      <w:r w:rsidRPr="00932691">
        <w:rPr>
          <w:rFonts w:ascii="Times New Roman" w:eastAsia="Times New Roman" w:hAnsi="Times New Roman" w:cs="Times New Roman"/>
          <w:color w:val="363636"/>
          <w:sz w:val="28"/>
          <w:szCs w:val="28"/>
          <w:lang w:eastAsia="uk-UA"/>
        </w:rPr>
        <w:lastRenderedPageBreak/>
        <w:t>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A8B8217"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50A848D"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F8BC0AE"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F6BBA8A"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2E0061E"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32691">
        <w:rPr>
          <w:rFonts w:ascii="Times New Roman" w:eastAsia="Times New Roman" w:hAnsi="Times New Roman" w:cs="Times New Roman"/>
          <w:color w:val="363636"/>
          <w:sz w:val="28"/>
          <w:szCs w:val="28"/>
          <w:lang w:eastAsia="uk-UA"/>
        </w:rPr>
        <w:t>професійно</w:t>
      </w:r>
      <w:proofErr w:type="spellEnd"/>
      <w:r w:rsidRPr="00932691">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7577967"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41D9295A"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w:t>
      </w:r>
      <w:r w:rsidRPr="00932691">
        <w:rPr>
          <w:rFonts w:ascii="Times New Roman" w:eastAsia="Times New Roman" w:hAnsi="Times New Roman" w:cs="Times New Roman"/>
          <w:color w:val="363636"/>
          <w:sz w:val="28"/>
          <w:szCs w:val="28"/>
          <w:lang w:eastAsia="uk-UA"/>
        </w:rPr>
        <w:lastRenderedPageBreak/>
        <w:t>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3143FBB"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ADDC13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8499A5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932691">
        <w:rPr>
          <w:rFonts w:ascii="Times New Roman" w:eastAsia="Times New Roman" w:hAnsi="Times New Roman" w:cs="Times New Roman"/>
          <w:color w:val="363636"/>
          <w:sz w:val="28"/>
          <w:szCs w:val="28"/>
          <w:lang w:eastAsia="uk-UA"/>
        </w:rPr>
        <w:t>зв’язків</w:t>
      </w:r>
      <w:proofErr w:type="spellEnd"/>
      <w:r w:rsidRPr="00932691">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AB1F8B5"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32691">
        <w:rPr>
          <w:rFonts w:ascii="Times New Roman" w:eastAsia="Times New Roman" w:hAnsi="Times New Roman" w:cs="Times New Roman"/>
          <w:color w:val="363636"/>
          <w:sz w:val="28"/>
          <w:szCs w:val="28"/>
          <w:lang w:eastAsia="uk-UA"/>
        </w:rPr>
        <w:t>професійно</w:t>
      </w:r>
      <w:proofErr w:type="spellEnd"/>
      <w:r w:rsidRPr="00932691">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089F0515"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792BB7D"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32F817A"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08701B5"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659552C"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932691">
        <w:rPr>
          <w:rFonts w:ascii="Times New Roman" w:eastAsia="Times New Roman" w:hAnsi="Times New Roman" w:cs="Times New Roman"/>
          <w:color w:val="363636"/>
          <w:sz w:val="28"/>
          <w:szCs w:val="28"/>
          <w:lang w:eastAsia="uk-UA"/>
        </w:rPr>
        <w:t>професійно</w:t>
      </w:r>
      <w:proofErr w:type="spellEnd"/>
      <w:r w:rsidRPr="0093269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C253958"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B15E64C"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932691">
        <w:rPr>
          <w:rFonts w:ascii="Times New Roman" w:eastAsia="Times New Roman" w:hAnsi="Times New Roman" w:cs="Times New Roman"/>
          <w:color w:val="363636"/>
          <w:sz w:val="28"/>
          <w:szCs w:val="28"/>
          <w:lang w:eastAsia="uk-UA"/>
        </w:rPr>
        <w:br/>
        <w:t>«Про прокуратуру».</w:t>
      </w:r>
    </w:p>
    <w:p w14:paraId="5230B8DE"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230EC86"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19EE9C49"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932691">
        <w:rPr>
          <w:rFonts w:ascii="Times New Roman" w:eastAsia="Times New Roman" w:hAnsi="Times New Roman" w:cs="Times New Roman"/>
          <w:b/>
          <w:bCs/>
          <w:color w:val="363636"/>
          <w:sz w:val="28"/>
          <w:szCs w:val="28"/>
          <w:lang w:eastAsia="uk-UA"/>
        </w:rPr>
        <w:t>Сірачинського</w:t>
      </w:r>
      <w:proofErr w:type="spellEnd"/>
      <w:r w:rsidRPr="00932691">
        <w:rPr>
          <w:rFonts w:ascii="Times New Roman" w:eastAsia="Times New Roman" w:hAnsi="Times New Roman" w:cs="Times New Roman"/>
          <w:b/>
          <w:bCs/>
          <w:color w:val="363636"/>
          <w:sz w:val="28"/>
          <w:szCs w:val="28"/>
          <w:lang w:eastAsia="uk-UA"/>
        </w:rPr>
        <w:t xml:space="preserve"> Р.М.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1EE5A8F"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932691">
        <w:rPr>
          <w:rFonts w:ascii="Times New Roman" w:eastAsia="Times New Roman" w:hAnsi="Times New Roman" w:cs="Times New Roman"/>
          <w:color w:val="363636"/>
          <w:sz w:val="28"/>
          <w:szCs w:val="28"/>
          <w:lang w:eastAsia="uk-UA"/>
        </w:rPr>
        <w:t>Сірачинського</w:t>
      </w:r>
      <w:proofErr w:type="spellEnd"/>
      <w:r w:rsidRPr="00932691">
        <w:rPr>
          <w:rFonts w:ascii="Times New Roman" w:eastAsia="Times New Roman" w:hAnsi="Times New Roman" w:cs="Times New Roman"/>
          <w:color w:val="363636"/>
          <w:sz w:val="28"/>
          <w:szCs w:val="28"/>
          <w:lang w:eastAsia="uk-UA"/>
        </w:rPr>
        <w:t xml:space="preserve"> Р.М. відкрито у зв’язку з можливим вчиненням ним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6015091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209F1C0"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lastRenderedPageBreak/>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28C100A"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932691">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2503FCE"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BAC722A"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01A4952C"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932691">
        <w:rPr>
          <w:rFonts w:ascii="Times New Roman" w:eastAsia="Times New Roman" w:hAnsi="Times New Roman" w:cs="Times New Roman"/>
          <w:color w:val="363636"/>
          <w:sz w:val="28"/>
          <w:szCs w:val="28"/>
          <w:lang w:eastAsia="uk-UA"/>
        </w:rPr>
        <w:t>Сірачинським</w:t>
      </w:r>
      <w:proofErr w:type="spellEnd"/>
      <w:r w:rsidRPr="00932691">
        <w:rPr>
          <w:rFonts w:ascii="Times New Roman" w:eastAsia="Times New Roman" w:hAnsi="Times New Roman" w:cs="Times New Roman"/>
          <w:color w:val="363636"/>
          <w:sz w:val="28"/>
          <w:szCs w:val="28"/>
          <w:lang w:eastAsia="uk-UA"/>
        </w:rPr>
        <w:t> Р.М. не порушено вимог, які ставляться до посади прокурора.</w:t>
      </w:r>
    </w:p>
    <w:p w14:paraId="21FB7049"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Під час перевірки у дисциплінарному провадженні долучено документи, які свідчать, що рішенням Галицької міжрайонної медико-соціальної експертної комісії від 11 жовтня 2021 року видано довідку до </w:t>
      </w:r>
      <w:proofErr w:type="spellStart"/>
      <w:r w:rsidRPr="00932691">
        <w:rPr>
          <w:rFonts w:ascii="Times New Roman" w:eastAsia="Times New Roman" w:hAnsi="Times New Roman" w:cs="Times New Roman"/>
          <w:color w:val="363636"/>
          <w:sz w:val="28"/>
          <w:szCs w:val="28"/>
          <w:lang w:eastAsia="uk-UA"/>
        </w:rPr>
        <w:t>акта</w:t>
      </w:r>
      <w:proofErr w:type="spellEnd"/>
      <w:r w:rsidRPr="00932691">
        <w:rPr>
          <w:rFonts w:ascii="Times New Roman" w:eastAsia="Times New Roman" w:hAnsi="Times New Roman" w:cs="Times New Roman"/>
          <w:color w:val="363636"/>
          <w:sz w:val="28"/>
          <w:szCs w:val="28"/>
          <w:lang w:eastAsia="uk-UA"/>
        </w:rPr>
        <w:t xml:space="preserve"> огляду № 049291, відповідно до якої </w:t>
      </w:r>
      <w:proofErr w:type="spellStart"/>
      <w:r w:rsidRPr="00932691">
        <w:rPr>
          <w:rFonts w:ascii="Times New Roman" w:eastAsia="Times New Roman" w:hAnsi="Times New Roman" w:cs="Times New Roman"/>
          <w:color w:val="363636"/>
          <w:sz w:val="28"/>
          <w:szCs w:val="28"/>
          <w:lang w:eastAsia="uk-UA"/>
        </w:rPr>
        <w:t>Сірачинському</w:t>
      </w:r>
      <w:proofErr w:type="spellEnd"/>
      <w:r w:rsidRPr="00932691">
        <w:rPr>
          <w:rFonts w:ascii="Times New Roman" w:eastAsia="Times New Roman" w:hAnsi="Times New Roman" w:cs="Times New Roman"/>
          <w:color w:val="363636"/>
          <w:sz w:val="28"/>
          <w:szCs w:val="28"/>
          <w:lang w:eastAsia="uk-UA"/>
        </w:rPr>
        <w:t xml:space="preserve"> Р.М. установлено ІІІ групу інвалідності строком до 01 листопада 2022 року та визначено дату чергового переогляду - 11 жовтня 2022 року.</w:t>
      </w:r>
    </w:p>
    <w:p w14:paraId="460F55F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За результатами проходження зазначеного переогляду 18 жовтня 2022 року </w:t>
      </w:r>
      <w:proofErr w:type="spellStart"/>
      <w:r w:rsidRPr="00932691">
        <w:rPr>
          <w:rFonts w:ascii="Times New Roman" w:eastAsia="Times New Roman" w:hAnsi="Times New Roman" w:cs="Times New Roman"/>
          <w:color w:val="363636"/>
          <w:sz w:val="28"/>
          <w:szCs w:val="28"/>
          <w:lang w:eastAsia="uk-UA"/>
        </w:rPr>
        <w:t>Сірачинському</w:t>
      </w:r>
      <w:proofErr w:type="spellEnd"/>
      <w:r w:rsidRPr="00932691">
        <w:rPr>
          <w:rFonts w:ascii="Times New Roman" w:eastAsia="Times New Roman" w:hAnsi="Times New Roman" w:cs="Times New Roman"/>
          <w:color w:val="363636"/>
          <w:sz w:val="28"/>
          <w:szCs w:val="28"/>
          <w:lang w:eastAsia="uk-UA"/>
        </w:rPr>
        <w:t xml:space="preserve"> Р.М. МСЕК було видано наступну довідку до </w:t>
      </w:r>
      <w:proofErr w:type="spellStart"/>
      <w:r w:rsidRPr="00932691">
        <w:rPr>
          <w:rFonts w:ascii="Times New Roman" w:eastAsia="Times New Roman" w:hAnsi="Times New Roman" w:cs="Times New Roman"/>
          <w:color w:val="363636"/>
          <w:sz w:val="28"/>
          <w:szCs w:val="28"/>
          <w:lang w:eastAsia="uk-UA"/>
        </w:rPr>
        <w:t>акта</w:t>
      </w:r>
      <w:proofErr w:type="spellEnd"/>
      <w:r w:rsidRPr="00932691">
        <w:rPr>
          <w:rFonts w:ascii="Times New Roman" w:eastAsia="Times New Roman" w:hAnsi="Times New Roman" w:cs="Times New Roman"/>
          <w:color w:val="363636"/>
          <w:sz w:val="28"/>
          <w:szCs w:val="28"/>
          <w:lang w:eastAsia="uk-UA"/>
        </w:rPr>
        <w:t xml:space="preserve"> огляду №  613959, якою продовжено строк інвалідності до 18 жовтня 2024 року.</w:t>
      </w:r>
    </w:p>
    <w:p w14:paraId="5560F77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Згодом йому видана довідка 15 жовтня 2024 року до </w:t>
      </w:r>
      <w:proofErr w:type="spellStart"/>
      <w:r w:rsidRPr="00932691">
        <w:rPr>
          <w:rFonts w:ascii="Times New Roman" w:eastAsia="Times New Roman" w:hAnsi="Times New Roman" w:cs="Times New Roman"/>
          <w:color w:val="363636"/>
          <w:sz w:val="28"/>
          <w:szCs w:val="28"/>
          <w:lang w:eastAsia="uk-UA"/>
        </w:rPr>
        <w:t>акта</w:t>
      </w:r>
      <w:proofErr w:type="spellEnd"/>
      <w:r w:rsidRPr="00932691">
        <w:rPr>
          <w:rFonts w:ascii="Times New Roman" w:eastAsia="Times New Roman" w:hAnsi="Times New Roman" w:cs="Times New Roman"/>
          <w:color w:val="363636"/>
          <w:sz w:val="28"/>
          <w:szCs w:val="28"/>
          <w:lang w:eastAsia="uk-UA"/>
        </w:rPr>
        <w:t xml:space="preserve"> огляду МСЕК № 027134, відповідно до якої </w:t>
      </w:r>
      <w:proofErr w:type="spellStart"/>
      <w:r w:rsidRPr="00932691">
        <w:rPr>
          <w:rFonts w:ascii="Times New Roman" w:eastAsia="Times New Roman" w:hAnsi="Times New Roman" w:cs="Times New Roman"/>
          <w:color w:val="363636"/>
          <w:sz w:val="28"/>
          <w:szCs w:val="28"/>
          <w:lang w:eastAsia="uk-UA"/>
        </w:rPr>
        <w:t>Сірачинському</w:t>
      </w:r>
      <w:proofErr w:type="spellEnd"/>
      <w:r w:rsidRPr="00932691">
        <w:rPr>
          <w:rFonts w:ascii="Times New Roman" w:eastAsia="Times New Roman" w:hAnsi="Times New Roman" w:cs="Times New Roman"/>
          <w:color w:val="363636"/>
          <w:sz w:val="28"/>
          <w:szCs w:val="28"/>
          <w:lang w:eastAsia="uk-UA"/>
        </w:rPr>
        <w:t xml:space="preserve"> Р.М. знову встановлено ІІІ групу </w:t>
      </w:r>
      <w:r w:rsidRPr="00932691">
        <w:rPr>
          <w:rFonts w:ascii="Times New Roman" w:eastAsia="Times New Roman" w:hAnsi="Times New Roman" w:cs="Times New Roman"/>
          <w:color w:val="363636"/>
          <w:sz w:val="28"/>
          <w:szCs w:val="28"/>
          <w:lang w:eastAsia="uk-UA"/>
        </w:rPr>
        <w:lastRenderedPageBreak/>
        <w:t>інвалідності, при цьому інвалідність продовжено на строк до 01  листопада  2027 року з визначенням дати чергового переогляду на 15  жовтня  2027 року.</w:t>
      </w:r>
    </w:p>
    <w:p w14:paraId="0401C05C"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Зазначені рішення є чинними та у встановленому законом порядку не скасовувалися.</w:t>
      </w:r>
    </w:p>
    <w:p w14:paraId="523D4B22"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Комісією враховано, що зазначені обставини вказують на те, що прокурор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протягом тривалого часу мав інвалідність ІІІ групи, яка неодноразово підтверджувалася та продовжувалася за результатами медико-соціальних оглядів.</w:t>
      </w:r>
    </w:p>
    <w:p w14:paraId="14783CA8"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Згідно з інформацією органів Пенсійного фонду України,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Р.М. отримував пенсію по інвалідності на загальних підставах, відповідно до Закону України «Про загальнообов’язкове державне пенсійне страхування», а з березня 2025 року переведений на пенсію за вислугу років відповідно до Закону України «Про прокуратуру».</w:t>
      </w:r>
    </w:p>
    <w:p w14:paraId="63BBC2AF"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Комісією взято до уваги, що особи з інвалідністю ІІІ групи не підпадають під дію частини дев’ятої статті 86 Закону України «Про прокуратуру», а тому не мають права на спеціальну пенсію прокурора по інвалідності.</w:t>
      </w:r>
    </w:p>
    <w:p w14:paraId="3528A29E"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Таким чином у даному випадку мова йде про отримання ним стандартних соціальних пенсійних виплат, які не вирізняють прокурора серед інших осіб з інвалідністю.</w:t>
      </w:r>
    </w:p>
    <w:p w14:paraId="72F36894"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На виконання вимог листа заступника Генерального прокурора від 11 вересня 2025 року, прокурор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у період із 22 до 25 вересня 2025 року перебував на стаціонарному лікуванні у ДУ «Український державний науково-дослідний інститут медико-соціальних проблем інвалідності Міністерства охорони здоров’я України», що підтверджено довідкою № 2689 від 25 вересня 2025 року.</w:t>
      </w:r>
    </w:p>
    <w:p w14:paraId="7EFFE628"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Комісією враховано, що </w:t>
      </w:r>
      <w:proofErr w:type="spellStart"/>
      <w:r w:rsidRPr="00932691">
        <w:rPr>
          <w:rFonts w:ascii="Times New Roman" w:eastAsia="Times New Roman" w:hAnsi="Times New Roman" w:cs="Times New Roman"/>
          <w:color w:val="363636"/>
          <w:sz w:val="28"/>
          <w:szCs w:val="28"/>
          <w:lang w:eastAsia="uk-UA"/>
        </w:rPr>
        <w:t>Сірачинський</w:t>
      </w:r>
      <w:proofErr w:type="spellEnd"/>
      <w:r w:rsidRPr="00932691">
        <w:rPr>
          <w:rFonts w:ascii="Times New Roman" w:eastAsia="Times New Roman" w:hAnsi="Times New Roman" w:cs="Times New Roman"/>
          <w:color w:val="363636"/>
          <w:sz w:val="28"/>
          <w:szCs w:val="28"/>
          <w:lang w:eastAsia="uk-UA"/>
        </w:rPr>
        <w:t xml:space="preserve"> Р.М. з’явився до ДУ «Український державний науково-дослідний інститут медико-соціальних проблем інвалідності МОЗ України» для проведення медичного обстеження з 22 до 25 вересня 2025 року. Таким чином, прокурор вжив передбачені законом заходи для збереження власної ділової репутації та репутації прокуратури.</w:t>
      </w:r>
    </w:p>
    <w:p w14:paraId="3A2D780E"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Прокурор пройшов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D637DBC"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6CDB8E87"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932691">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3DF7CD59"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668DB65B"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lastRenderedPageBreak/>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6599B7E5"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З огляду на вищезазначене Комісія дійшла висновку про необхідність закриття дисциплінарного провадження стосовно прокурора </w:t>
      </w:r>
      <w:proofErr w:type="spellStart"/>
      <w:r w:rsidRPr="00932691">
        <w:rPr>
          <w:rFonts w:ascii="Times New Roman" w:eastAsia="Times New Roman" w:hAnsi="Times New Roman" w:cs="Times New Roman"/>
          <w:color w:val="363636"/>
          <w:sz w:val="28"/>
          <w:szCs w:val="28"/>
          <w:lang w:eastAsia="uk-UA"/>
        </w:rPr>
        <w:t>Сірачинського</w:t>
      </w:r>
      <w:proofErr w:type="spellEnd"/>
      <w:r w:rsidRPr="00932691">
        <w:rPr>
          <w:rFonts w:ascii="Times New Roman" w:eastAsia="Times New Roman" w:hAnsi="Times New Roman" w:cs="Times New Roman"/>
          <w:color w:val="363636"/>
          <w:sz w:val="28"/>
          <w:szCs w:val="28"/>
          <w:lang w:eastAsia="uk-UA"/>
        </w:rPr>
        <w:t> Р.М. в зв’язку з відсутністю в його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530A92D"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46D70D25"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3203090"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932691">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4F3E246"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5B3C68BA" w14:textId="77777777" w:rsidR="00932691" w:rsidRPr="00932691" w:rsidRDefault="00932691" w:rsidP="00932691">
      <w:pPr>
        <w:shd w:val="clear" w:color="auto" w:fill="FCFCFC"/>
        <w:spacing w:after="0" w:line="240" w:lineRule="auto"/>
        <w:ind w:firstLine="709"/>
        <w:jc w:val="center"/>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ВИРІШИЛА:</w:t>
      </w:r>
    </w:p>
    <w:p w14:paraId="378A847B"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w:t>
      </w:r>
    </w:p>
    <w:p w14:paraId="58094583"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Дисциплінарне провадження №07/3/2-667дс-163дп-25 стосовно прокурора Жидачівського відділу Стрийської окружної прокуратури Львівської області </w:t>
      </w:r>
      <w:proofErr w:type="spellStart"/>
      <w:r w:rsidRPr="00932691">
        <w:rPr>
          <w:rFonts w:ascii="Times New Roman" w:eastAsia="Times New Roman" w:hAnsi="Times New Roman" w:cs="Times New Roman"/>
          <w:color w:val="363636"/>
          <w:sz w:val="28"/>
          <w:szCs w:val="28"/>
          <w:lang w:eastAsia="uk-UA"/>
        </w:rPr>
        <w:t>Сірачинського</w:t>
      </w:r>
      <w:proofErr w:type="spellEnd"/>
      <w:r w:rsidRPr="00932691">
        <w:rPr>
          <w:rFonts w:ascii="Times New Roman" w:eastAsia="Times New Roman" w:hAnsi="Times New Roman" w:cs="Times New Roman"/>
          <w:color w:val="363636"/>
          <w:sz w:val="28"/>
          <w:szCs w:val="28"/>
          <w:lang w:eastAsia="uk-UA"/>
        </w:rPr>
        <w:t xml:space="preserve"> Романа Михайловича закрити.</w:t>
      </w:r>
    </w:p>
    <w:p w14:paraId="76BCA2D4"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 xml:space="preserve">Копії рішення направити скаржнику, керівнику Стрийської окружної прокуратури Львівської області та прокурору  </w:t>
      </w:r>
      <w:proofErr w:type="spellStart"/>
      <w:r w:rsidRPr="00932691">
        <w:rPr>
          <w:rFonts w:ascii="Times New Roman" w:eastAsia="Times New Roman" w:hAnsi="Times New Roman" w:cs="Times New Roman"/>
          <w:color w:val="363636"/>
          <w:sz w:val="28"/>
          <w:szCs w:val="28"/>
          <w:lang w:eastAsia="uk-UA"/>
        </w:rPr>
        <w:t>Сірачинському</w:t>
      </w:r>
      <w:proofErr w:type="spellEnd"/>
      <w:r w:rsidRPr="00932691">
        <w:rPr>
          <w:rFonts w:ascii="Times New Roman" w:eastAsia="Times New Roman" w:hAnsi="Times New Roman" w:cs="Times New Roman"/>
          <w:color w:val="363636"/>
          <w:sz w:val="28"/>
          <w:szCs w:val="28"/>
          <w:lang w:eastAsia="uk-UA"/>
        </w:rPr>
        <w:t xml:space="preserve"> Р.М.</w:t>
      </w:r>
    </w:p>
    <w:p w14:paraId="3DBFA2F7" w14:textId="77777777" w:rsidR="00932691" w:rsidRPr="00932691" w:rsidRDefault="00932691" w:rsidP="00932691">
      <w:pPr>
        <w:shd w:val="clear" w:color="auto" w:fill="FCFCFC"/>
        <w:spacing w:after="0" w:line="240" w:lineRule="auto"/>
        <w:ind w:firstLine="709"/>
        <w:jc w:val="both"/>
        <w:rPr>
          <w:rFonts w:ascii="Arial" w:eastAsia="Times New Roman" w:hAnsi="Arial" w:cs="Arial"/>
          <w:color w:val="363636"/>
          <w:sz w:val="24"/>
          <w:szCs w:val="24"/>
          <w:lang w:eastAsia="uk-UA"/>
        </w:rPr>
      </w:pPr>
      <w:r w:rsidRPr="00932691">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BDBB29F" w14:textId="77777777" w:rsidR="00932691" w:rsidRPr="00932691" w:rsidRDefault="00932691" w:rsidP="00932691">
      <w:pPr>
        <w:spacing w:after="0" w:line="240" w:lineRule="auto"/>
        <w:rPr>
          <w:rFonts w:ascii="Times New Roman" w:eastAsia="Times New Roman" w:hAnsi="Times New Roman" w:cs="Times New Roman"/>
          <w:sz w:val="24"/>
          <w:szCs w:val="24"/>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60"/>
        <w:gridCol w:w="2937"/>
        <w:gridCol w:w="3442"/>
      </w:tblGrid>
      <w:tr w:rsidR="00932691" w:rsidRPr="00932691" w14:paraId="0F72DF59" w14:textId="77777777" w:rsidTr="00932691">
        <w:tc>
          <w:tcPr>
            <w:tcW w:w="3297" w:type="dxa"/>
            <w:shd w:val="clear" w:color="auto" w:fill="FCFCFC"/>
            <w:tcMar>
              <w:top w:w="0" w:type="dxa"/>
              <w:left w:w="108" w:type="dxa"/>
              <w:bottom w:w="0" w:type="dxa"/>
              <w:right w:w="108" w:type="dxa"/>
            </w:tcMar>
            <w:hideMark/>
          </w:tcPr>
          <w:p w14:paraId="3660763F"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Головуючий</w:t>
            </w:r>
          </w:p>
        </w:tc>
        <w:tc>
          <w:tcPr>
            <w:tcW w:w="3006" w:type="dxa"/>
            <w:shd w:val="clear" w:color="auto" w:fill="FCFCFC"/>
            <w:tcMar>
              <w:top w:w="0" w:type="dxa"/>
              <w:left w:w="108" w:type="dxa"/>
              <w:bottom w:w="0" w:type="dxa"/>
              <w:right w:w="108" w:type="dxa"/>
            </w:tcMar>
            <w:hideMark/>
          </w:tcPr>
          <w:p w14:paraId="2DA52BB9"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348B3412"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Максим РАДЗІВОН</w:t>
            </w:r>
          </w:p>
          <w:p w14:paraId="5B59648A"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r>
      <w:tr w:rsidR="00932691" w:rsidRPr="00932691" w14:paraId="4258ABD0" w14:textId="77777777" w:rsidTr="00932691">
        <w:tc>
          <w:tcPr>
            <w:tcW w:w="3297" w:type="dxa"/>
            <w:shd w:val="clear" w:color="auto" w:fill="FCFCFC"/>
            <w:tcMar>
              <w:top w:w="0" w:type="dxa"/>
              <w:left w:w="108" w:type="dxa"/>
              <w:bottom w:w="0" w:type="dxa"/>
              <w:right w:w="108" w:type="dxa"/>
            </w:tcMar>
            <w:hideMark/>
          </w:tcPr>
          <w:p w14:paraId="44EF0B4F"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2191B576"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Члени Комісії</w:t>
            </w:r>
          </w:p>
        </w:tc>
        <w:tc>
          <w:tcPr>
            <w:tcW w:w="3006" w:type="dxa"/>
            <w:shd w:val="clear" w:color="auto" w:fill="FCFCFC"/>
            <w:tcMar>
              <w:top w:w="0" w:type="dxa"/>
              <w:left w:w="108" w:type="dxa"/>
              <w:bottom w:w="0" w:type="dxa"/>
              <w:right w:w="108" w:type="dxa"/>
            </w:tcMar>
            <w:hideMark/>
          </w:tcPr>
          <w:p w14:paraId="6DEB2896"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7180EF96"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7A743950"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Світлана БОБРОВНИК</w:t>
            </w:r>
          </w:p>
          <w:p w14:paraId="57C79A96"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1F825552"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lastRenderedPageBreak/>
              <w:t> </w:t>
            </w:r>
          </w:p>
          <w:p w14:paraId="660FE2AF"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Олег БУЛУЛУКОВ</w:t>
            </w:r>
          </w:p>
          <w:p w14:paraId="0A7840C0"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r>
      <w:tr w:rsidR="00932691" w:rsidRPr="00932691" w14:paraId="31D74978" w14:textId="77777777" w:rsidTr="00932691">
        <w:tc>
          <w:tcPr>
            <w:tcW w:w="3297" w:type="dxa"/>
            <w:shd w:val="clear" w:color="auto" w:fill="FCFCFC"/>
            <w:tcMar>
              <w:top w:w="0" w:type="dxa"/>
              <w:left w:w="108" w:type="dxa"/>
              <w:bottom w:w="0" w:type="dxa"/>
              <w:right w:w="108" w:type="dxa"/>
            </w:tcMar>
            <w:hideMark/>
          </w:tcPr>
          <w:p w14:paraId="5EC42EE4"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lastRenderedPageBreak/>
              <w:t> </w:t>
            </w:r>
          </w:p>
        </w:tc>
        <w:tc>
          <w:tcPr>
            <w:tcW w:w="3006" w:type="dxa"/>
            <w:shd w:val="clear" w:color="auto" w:fill="FCFCFC"/>
            <w:tcMar>
              <w:top w:w="0" w:type="dxa"/>
              <w:left w:w="108" w:type="dxa"/>
              <w:bottom w:w="0" w:type="dxa"/>
              <w:right w:w="108" w:type="dxa"/>
            </w:tcMar>
            <w:hideMark/>
          </w:tcPr>
          <w:p w14:paraId="2747C2FC"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07101571"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0F134601"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Ніна ГАРБУЗА</w:t>
            </w:r>
          </w:p>
          <w:p w14:paraId="71713F72"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209BE344"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176A5C15"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Катерина КОВАЛЬ</w:t>
            </w:r>
          </w:p>
          <w:p w14:paraId="665B43D4"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564610AE"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58FAB5EE"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Дмитро КУРИЛЕНКО</w:t>
            </w:r>
          </w:p>
          <w:p w14:paraId="252259AF"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r>
      <w:tr w:rsidR="00932691" w:rsidRPr="00932691" w14:paraId="354A5AE2" w14:textId="77777777" w:rsidTr="00932691">
        <w:trPr>
          <w:trHeight w:val="70"/>
        </w:trPr>
        <w:tc>
          <w:tcPr>
            <w:tcW w:w="3297" w:type="dxa"/>
            <w:shd w:val="clear" w:color="auto" w:fill="FCFCFC"/>
            <w:tcMar>
              <w:top w:w="0" w:type="dxa"/>
              <w:left w:w="108" w:type="dxa"/>
              <w:bottom w:w="0" w:type="dxa"/>
              <w:right w:w="108" w:type="dxa"/>
            </w:tcMar>
            <w:hideMark/>
          </w:tcPr>
          <w:p w14:paraId="2B2A5198"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1188F542"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4E35B1ED"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7CF7BFD7"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Віталій МАВРОДІ</w:t>
            </w:r>
          </w:p>
          <w:p w14:paraId="478786C7"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r>
      <w:tr w:rsidR="00932691" w:rsidRPr="00932691" w14:paraId="2EAE8113" w14:textId="77777777" w:rsidTr="00932691">
        <w:tc>
          <w:tcPr>
            <w:tcW w:w="3297" w:type="dxa"/>
            <w:shd w:val="clear" w:color="auto" w:fill="FCFCFC"/>
            <w:tcMar>
              <w:top w:w="0" w:type="dxa"/>
              <w:left w:w="108" w:type="dxa"/>
              <w:bottom w:w="0" w:type="dxa"/>
              <w:right w:w="108" w:type="dxa"/>
            </w:tcMar>
            <w:hideMark/>
          </w:tcPr>
          <w:p w14:paraId="008D5ABC"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c>
          <w:tcPr>
            <w:tcW w:w="3006" w:type="dxa"/>
            <w:shd w:val="clear" w:color="auto" w:fill="FCFCFC"/>
            <w:tcMar>
              <w:top w:w="0" w:type="dxa"/>
              <w:left w:w="108" w:type="dxa"/>
              <w:bottom w:w="0" w:type="dxa"/>
              <w:right w:w="108" w:type="dxa"/>
            </w:tcMar>
            <w:hideMark/>
          </w:tcPr>
          <w:p w14:paraId="49DE8E7A"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7A0CB04A"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53D4079C"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c>
          <w:tcPr>
            <w:tcW w:w="3478" w:type="dxa"/>
            <w:shd w:val="clear" w:color="auto" w:fill="FCFCFC"/>
            <w:tcMar>
              <w:top w:w="0" w:type="dxa"/>
              <w:left w:w="108" w:type="dxa"/>
              <w:bottom w:w="0" w:type="dxa"/>
              <w:right w:w="108" w:type="dxa"/>
            </w:tcMar>
            <w:hideMark/>
          </w:tcPr>
          <w:p w14:paraId="0834C7EA"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6BE6001F"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Олексій МІХЕД</w:t>
            </w:r>
          </w:p>
          <w:p w14:paraId="719F943A"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120675BA"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p w14:paraId="1CDF0F67"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Євгенія МНИШЕНКО</w:t>
            </w:r>
          </w:p>
          <w:p w14:paraId="345EAA0D" w14:textId="77777777" w:rsidR="00932691" w:rsidRPr="00932691" w:rsidRDefault="00932691" w:rsidP="00932691">
            <w:pPr>
              <w:spacing w:beforeAutospacing="1" w:after="0" w:afterAutospacing="1" w:line="240" w:lineRule="auto"/>
              <w:rPr>
                <w:rFonts w:ascii="Arial" w:eastAsia="Times New Roman" w:hAnsi="Arial" w:cs="Arial"/>
                <w:color w:val="363636"/>
                <w:sz w:val="24"/>
                <w:szCs w:val="24"/>
                <w:lang w:eastAsia="uk-UA"/>
              </w:rPr>
            </w:pPr>
            <w:r w:rsidRPr="00932691">
              <w:rPr>
                <w:rFonts w:ascii="Times New Roman" w:eastAsia="Times New Roman" w:hAnsi="Times New Roman" w:cs="Times New Roman"/>
                <w:b/>
                <w:bCs/>
                <w:color w:val="363636"/>
                <w:sz w:val="28"/>
                <w:szCs w:val="28"/>
                <w:lang w:eastAsia="uk-UA"/>
              </w:rPr>
              <w:t> </w:t>
            </w:r>
          </w:p>
        </w:tc>
      </w:tr>
    </w:tbl>
    <w:p w14:paraId="5F7CCF9E" w14:textId="779A9343" w:rsidR="00B72EFE" w:rsidRPr="00D86F71" w:rsidRDefault="00B72EFE" w:rsidP="00932691">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25094</Words>
  <Characters>14305</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2026-04-06T11:39:00Z</dcterms:created>
  <dcterms:modified xsi:type="dcterms:W3CDTF">2026-04-06T11:39:00Z</dcterms:modified>
</cp:coreProperties>
</file>